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</w:rPr>
        <w:t>2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新城土地与房屋征收中心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2250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0元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2250元 </w:t>
      </w:r>
      <w:r>
        <w:rPr>
          <w:rFonts w:hint="eastAsia" w:ascii="仿宋" w:hAnsi="仿宋" w:eastAsia="仿宋"/>
          <w:sz w:val="28"/>
          <w:szCs w:val="28"/>
        </w:rPr>
        <w:t>捐款人数：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29人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费韦婷 </w:t>
      </w:r>
      <w:r>
        <w:rPr>
          <w:rFonts w:hint="eastAsia" w:ascii="仿宋" w:hAnsi="仿宋" w:eastAsia="仿宋"/>
          <w:sz w:val="28"/>
          <w:szCs w:val="28"/>
        </w:rPr>
        <w:t>电话：</w:t>
      </w:r>
      <w:bookmarkStart w:id="0" w:name="_GoBack"/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15858059018</w:t>
      </w:r>
      <w:bookmarkEnd w:id="0"/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陈军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董柯汝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张岩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陈刚雷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姜志平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费韦婷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徐琼琼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李盛萍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方晓军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尹帅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张艳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包诗倩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宋皖楠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周小多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朱燕波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连春晖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严雄杰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郭淑芸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吴佳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童诗婕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朱金玲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何芝芬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朱柯伊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贾金花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张建明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王娜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王位军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吴照录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何琼艳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400" w:lineRule="exact"/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0ODczYThmMzc0NDBmODc5NmYxYjE0NGQyMzBhOGMifQ=="/>
  </w:docVars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E1A34A3"/>
    <w:rsid w:val="0F446C5B"/>
    <w:rsid w:val="17CE7025"/>
    <w:rsid w:val="25F161CE"/>
    <w:rsid w:val="313C684C"/>
    <w:rsid w:val="32530F3E"/>
    <w:rsid w:val="41E83227"/>
    <w:rsid w:val="492C17AD"/>
    <w:rsid w:val="4DA747FD"/>
    <w:rsid w:val="5A2007DB"/>
    <w:rsid w:val="8D35B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198</Words>
  <Characters>240</Characters>
  <Lines>2</Lines>
  <Paragraphs>1</Paragraphs>
  <TotalTime>7</TotalTime>
  <ScaleCrop>false</ScaleCrop>
  <LinksUpToDate>false</LinksUpToDate>
  <CharactersWithSpaces>353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彼尾</cp:lastModifiedBy>
  <cp:lastPrinted>2022-08-19T02:37:00Z</cp:lastPrinted>
  <dcterms:modified xsi:type="dcterms:W3CDTF">2022-08-19T09:13:31Z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CA2C51BE2F2E41B097491C23EA148586</vt:lpwstr>
  </property>
</Properties>
</file>