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182" w:lineRule="auto"/>
        <w:ind w:right="-514" w:hanging="147"/>
        <w:jc w:val="center"/>
        <w:rPr>
          <w:rFonts w:hint="eastAsia" w:ascii="方正小标宋简体" w:hAnsi="Times New Roman" w:eastAsia="方正小标宋简体" w:cs="Times New Roman"/>
          <w:lang w:eastAsia="zh-CN"/>
        </w:rPr>
      </w:pPr>
      <w:r>
        <w:rPr>
          <w:rFonts w:hint="eastAsia" w:ascii="方正小标宋简体" w:hAnsi="Times New Roman" w:eastAsia="方正小标宋简体" w:cs="Times New Roman"/>
          <w:lang w:eastAsia="zh-CN"/>
        </w:rPr>
        <w:t>20</w:t>
      </w:r>
      <w:r>
        <w:rPr>
          <w:rFonts w:hint="eastAsia" w:ascii="方正小标宋简体" w:hAnsi="Times New Roman" w:eastAsia="方正小标宋简体" w:cs="Times New Roman"/>
          <w:lang w:val="en-US" w:eastAsia="zh-CN"/>
        </w:rPr>
        <w:t>22</w:t>
      </w:r>
      <w:r>
        <w:rPr>
          <w:rFonts w:hint="eastAsia" w:ascii="方正小标宋简体" w:hAnsi="Times New Roman" w:eastAsia="方正小标宋简体" w:cs="Times New Roman"/>
          <w:lang w:eastAsia="zh-CN"/>
        </w:rPr>
        <w:t>年“慈善一日捐”活动捐款统计表</w:t>
      </w:r>
    </w:p>
    <w:p>
      <w:pPr>
        <w:pStyle w:val="4"/>
        <w:spacing w:line="360" w:lineRule="exact"/>
        <w:ind w:right="-516" w:hanging="147"/>
        <w:jc w:val="center"/>
        <w:rPr>
          <w:rFonts w:ascii="Times New Roman" w:hAnsi="Times New Roman" w:eastAsia="华文中宋" w:cs="Times New Roman"/>
          <w:b/>
          <w:sz w:val="36"/>
          <w:szCs w:val="36"/>
          <w:lang w:eastAsia="zh-CN"/>
        </w:rPr>
      </w:pPr>
    </w:p>
    <w:p>
      <w:pPr>
        <w:tabs>
          <w:tab w:val="left" w:pos="3115"/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rPr>
          <w:rFonts w:hint="eastAsia" w:ascii="仿宋_GB2312" w:hAnsi="Times New Roman" w:eastAsia="仿宋_GB2312" w:cs="Times New Roman"/>
          <w:sz w:val="28"/>
        </w:rPr>
      </w:pPr>
      <w:r>
        <w:rPr>
          <w:rFonts w:hint="eastAsia" w:ascii="仿宋_GB2312" w:hAnsi="Times New Roman" w:eastAsia="仿宋_GB2312" w:cs="Times New Roman"/>
          <w:spacing w:val="-1"/>
          <w:sz w:val="28"/>
        </w:rPr>
        <w:t>捐</w:t>
      </w:r>
      <w:r>
        <w:rPr>
          <w:rFonts w:hint="eastAsia" w:ascii="仿宋_GB2312" w:hAnsi="Times New Roman" w:eastAsia="仿宋_GB2312" w:cs="Times New Roman"/>
          <w:spacing w:val="-3"/>
          <w:sz w:val="28"/>
        </w:rPr>
        <w:t>款</w:t>
      </w:r>
      <w:r>
        <w:rPr>
          <w:rFonts w:hint="eastAsia" w:ascii="仿宋_GB2312" w:hAnsi="Times New Roman" w:eastAsia="仿宋_GB2312" w:cs="Times New Roman"/>
          <w:spacing w:val="-1"/>
          <w:sz w:val="28"/>
        </w:rPr>
        <w:t>单位</w:t>
      </w:r>
      <w:r>
        <w:rPr>
          <w:rFonts w:hint="eastAsia" w:ascii="仿宋_GB2312" w:hAnsi="Times New Roman" w:eastAsia="仿宋_GB2312" w:cs="Times New Roman"/>
          <w:spacing w:val="-3"/>
          <w:sz w:val="28"/>
        </w:rPr>
        <w:t>（</w:t>
      </w:r>
      <w:r>
        <w:rPr>
          <w:rFonts w:hint="eastAsia" w:ascii="仿宋_GB2312" w:hAnsi="Times New Roman" w:eastAsia="仿宋_GB2312" w:cs="Times New Roman"/>
          <w:spacing w:val="-1"/>
          <w:sz w:val="28"/>
        </w:rPr>
        <w:t>全称</w:t>
      </w:r>
      <w:r>
        <w:rPr>
          <w:rFonts w:hint="eastAsia" w:ascii="仿宋_GB2312" w:hAnsi="Times New Roman" w:eastAsia="仿宋_GB2312" w:cs="Times New Roman"/>
          <w:spacing w:val="-142"/>
          <w:sz w:val="28"/>
        </w:rPr>
        <w:t>）</w:t>
      </w:r>
      <w:r>
        <w:rPr>
          <w:rFonts w:hint="eastAsia" w:ascii="仿宋_GB2312" w:hAnsi="Times New Roman" w:eastAsia="仿宋_GB2312" w:cs="Times New Roman"/>
          <w:sz w:val="28"/>
        </w:rPr>
        <w:t xml:space="preserve"> </w:t>
      </w:r>
      <w:r>
        <w:rPr>
          <w:rFonts w:hint="eastAsia" w:ascii="仿宋_GB2312" w:eastAsia="仿宋_GB2312" w:cs="Times New Roman"/>
          <w:sz w:val="28"/>
        </w:rPr>
        <w:t>：</w:t>
      </w:r>
      <w:r>
        <w:rPr>
          <w:rFonts w:hint="eastAsia" w:ascii="仿宋_GB2312" w:eastAsia="仿宋_GB2312" w:cs="Times New Roman"/>
          <w:sz w:val="28"/>
          <w:u w:val="single"/>
          <w:lang w:eastAsia="zh-CN"/>
        </w:rPr>
        <w:t>舟山市普陀山大数据发展有限公司</w:t>
      </w:r>
      <w:r>
        <w:rPr>
          <w:rFonts w:hint="eastAsia" w:ascii="仿宋_GB2312" w:hAnsi="Times New Roman" w:eastAsia="仿宋_GB2312" w:cs="Times New Roman"/>
          <w:sz w:val="28"/>
          <w:u w:val="single"/>
        </w:rPr>
        <w:t xml:space="preserve">                       </w:t>
      </w:r>
      <w:r>
        <w:rPr>
          <w:rFonts w:hint="eastAsia" w:ascii="仿宋_GB2312" w:hAnsi="Times New Roman" w:eastAsia="仿宋_GB2312" w:cs="Times New Roman"/>
          <w:spacing w:val="2"/>
          <w:sz w:val="28"/>
        </w:rPr>
        <w:t xml:space="preserve"> </w:t>
      </w:r>
      <w:r>
        <w:rPr>
          <w:rFonts w:hint="eastAsia" w:ascii="仿宋_GB2312" w:hAnsi="Times New Roman" w:eastAsia="仿宋_GB2312" w:cs="Times New Roman"/>
          <w:spacing w:val="-1"/>
          <w:sz w:val="28"/>
        </w:rPr>
        <w:t>捐</w:t>
      </w:r>
      <w:r>
        <w:rPr>
          <w:rFonts w:hint="eastAsia" w:ascii="仿宋_GB2312" w:hAnsi="Times New Roman" w:eastAsia="仿宋_GB2312" w:cs="Times New Roman"/>
          <w:spacing w:val="-3"/>
          <w:sz w:val="28"/>
        </w:rPr>
        <w:t>款</w:t>
      </w:r>
      <w:r>
        <w:rPr>
          <w:rFonts w:hint="eastAsia" w:ascii="仿宋_GB2312" w:hAnsi="Times New Roman" w:eastAsia="仿宋_GB2312" w:cs="Times New Roman"/>
          <w:spacing w:val="-1"/>
          <w:sz w:val="28"/>
        </w:rPr>
        <w:t>合计</w:t>
      </w:r>
      <w:r>
        <w:rPr>
          <w:rFonts w:hint="eastAsia" w:ascii="仿宋_GB2312" w:hAnsi="Times New Roman" w:eastAsia="仿宋_GB2312" w:cs="Times New Roman"/>
          <w:spacing w:val="-3"/>
          <w:sz w:val="28"/>
        </w:rPr>
        <w:t>：</w:t>
      </w:r>
      <w:r>
        <w:rPr>
          <w:rFonts w:hint="eastAsia" w:ascii="仿宋_GB2312" w:hAnsi="Times New Roman" w:eastAsia="仿宋_GB2312" w:cs="Times New Roman"/>
          <w:spacing w:val="-3"/>
          <w:sz w:val="28"/>
          <w:u w:val="single"/>
          <w:lang w:val="en-US" w:eastAsia="zh-CN"/>
        </w:rPr>
        <w:t xml:space="preserve"> 830   元</w:t>
      </w:r>
    </w:p>
    <w:p>
      <w:pPr>
        <w:tabs>
          <w:tab w:val="left" w:pos="3395"/>
          <w:tab w:val="left" w:pos="5707"/>
          <w:tab w:val="left" w:pos="5780"/>
          <w:tab w:val="left" w:pos="8575"/>
          <w:tab w:val="left" w:pos="8717"/>
        </w:tabs>
        <w:ind w:left="108" w:right="346"/>
        <w:rPr>
          <w:rFonts w:hint="eastAsia" w:ascii="仿宋_GB2312" w:hAnsi="Times New Roman" w:eastAsia="仿宋_GB2312" w:cs="Times New Roman"/>
          <w:sz w:val="28"/>
        </w:rPr>
      </w:pPr>
      <w:r>
        <w:rPr>
          <w:rFonts w:hint="eastAsia" w:ascii="仿宋_GB2312" w:hAnsi="Times New Roman" w:eastAsia="仿宋_GB2312" w:cs="Times New Roman"/>
          <w:sz w:val="28"/>
        </w:rPr>
        <w:t>其中单位捐款：</w:t>
      </w:r>
      <w:r>
        <w:rPr>
          <w:rFonts w:hint="eastAsia" w:ascii="仿宋_GB2312" w:hAnsi="Times New Roman" w:eastAsia="仿宋_GB2312" w:cs="Times New Roman"/>
          <w:sz w:val="28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28"/>
          <w:u w:val="singl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28"/>
        </w:rPr>
        <w:t>个人捐款：</w:t>
      </w:r>
      <w:r>
        <w:rPr>
          <w:rFonts w:hint="eastAsia" w:ascii="仿宋_GB2312" w:hAnsi="Times New Roman" w:eastAsia="仿宋_GB2312" w:cs="Times New Roman"/>
          <w:sz w:val="28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u w:val="single"/>
        </w:rPr>
        <w:tab/>
      </w:r>
      <w:r>
        <w:rPr>
          <w:rFonts w:hint="eastAsia" w:ascii="仿宋_GB2312" w:hAnsi="Times New Roman" w:eastAsia="仿宋_GB2312" w:cs="Times New Roman"/>
          <w:sz w:val="28"/>
          <w:u w:val="single"/>
        </w:rPr>
        <w:tab/>
      </w:r>
      <w:r>
        <w:rPr>
          <w:rFonts w:hint="eastAsia" w:ascii="仿宋_GB2312" w:hAnsi="Times New Roman" w:eastAsia="仿宋_GB2312" w:cs="Times New Roman"/>
          <w:sz w:val="28"/>
        </w:rPr>
        <w:t>捐款人数：</w:t>
      </w:r>
      <w:r>
        <w:rPr>
          <w:rFonts w:hint="eastAsia" w:ascii="仿宋_GB2312" w:hAnsi="Times New Roman" w:eastAsia="仿宋_GB2312" w:cs="Times New Roman"/>
          <w:sz w:val="28"/>
          <w:u w:val="single"/>
          <w:lang w:val="en-US" w:eastAsia="zh-CN"/>
        </w:rPr>
        <w:t>18  人</w:t>
      </w:r>
    </w:p>
    <w:p>
      <w:pPr>
        <w:tabs>
          <w:tab w:val="left" w:pos="3395"/>
          <w:tab w:val="left" w:pos="5915"/>
          <w:tab w:val="left" w:pos="8575"/>
          <w:tab w:val="left" w:pos="8717"/>
        </w:tabs>
        <w:ind w:left="108" w:right="346"/>
        <w:rPr>
          <w:rFonts w:hint="eastAsia" w:ascii="仿宋_GB2312" w:hAnsi="Times New Roman" w:eastAsia="仿宋_GB2312" w:cs="Times New Roman"/>
          <w:sz w:val="28"/>
          <w:u w:val="single"/>
          <w:lang w:val="en-US"/>
        </w:rPr>
      </w:pPr>
      <w:r>
        <w:rPr>
          <w:rFonts w:hint="eastAsia" w:ascii="仿宋_GB2312" w:hAnsi="Times New Roman" w:eastAsia="仿宋_GB2312" w:cs="Times New Roman"/>
          <w:sz w:val="28"/>
        </w:rPr>
        <w:t>联系人：</w:t>
      </w:r>
      <w:r>
        <w:rPr>
          <w:rFonts w:hint="eastAsia" w:ascii="仿宋_GB2312" w:hAnsi="Times New Roman" w:eastAsia="仿宋_GB2312" w:cs="Times New Roman"/>
          <w:sz w:val="28"/>
          <w:u w:val="single"/>
          <w:lang w:val="en-US" w:eastAsia="zh-CN"/>
        </w:rPr>
        <w:t xml:space="preserve">  张梦蝶     </w:t>
      </w:r>
      <w:r>
        <w:rPr>
          <w:rFonts w:hint="eastAsia" w:ascii="仿宋_GB2312" w:hAnsi="Times New Roman" w:eastAsia="仿宋_GB2312" w:cs="Times New Roman"/>
          <w:sz w:val="28"/>
        </w:rPr>
        <w:t>电话：</w:t>
      </w:r>
      <w:r>
        <w:rPr>
          <w:rFonts w:hint="eastAsia" w:ascii="仿宋_GB2312" w:hAnsi="Times New Roman" w:eastAsia="仿宋_GB2312" w:cs="Times New Roman"/>
          <w:sz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 w:cs="Times New Roman"/>
          <w:sz w:val="28"/>
          <w:u w:val="single"/>
          <w:lang w:val="en-US" w:eastAsia="zh-CN"/>
        </w:rPr>
        <w:t xml:space="preserve">13758040243  </w:t>
      </w:r>
    </w:p>
    <w:p>
      <w:pPr>
        <w:tabs>
          <w:tab w:val="left" w:pos="3395"/>
          <w:tab w:val="left" w:pos="5915"/>
          <w:tab w:val="left" w:pos="8575"/>
          <w:tab w:val="left" w:pos="8717"/>
        </w:tabs>
        <w:ind w:left="108" w:right="346"/>
        <w:rPr>
          <w:rFonts w:ascii="Times New Roman" w:hAnsi="Times New Roman" w:eastAsia="仿宋" w:cs="Times New Roman"/>
          <w:sz w:val="28"/>
        </w:rPr>
      </w:pPr>
    </w:p>
    <w:tbl>
      <w:tblPr>
        <w:tblStyle w:val="2"/>
        <w:tblW w:w="8692" w:type="dxa"/>
        <w:tblInd w:w="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2438"/>
        <w:gridCol w:w="1842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top"/>
          </w:tcPr>
          <w:p>
            <w:pPr>
              <w:pStyle w:val="5"/>
              <w:tabs>
                <w:tab w:val="left" w:pos="1064"/>
              </w:tabs>
              <w:spacing w:line="400" w:lineRule="exact"/>
              <w:ind w:left="505"/>
              <w:jc w:val="both"/>
              <w:rPr>
                <w:rFonts w:hint="eastAsia" w:ascii="黑体" w:hAnsi="黑体" w:eastAsia="黑体" w:cs="黑体"/>
                <w:bCs/>
                <w:sz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</w:rPr>
              <w:t>姓</w:t>
            </w:r>
            <w:r>
              <w:rPr>
                <w:rFonts w:hint="eastAsia" w:ascii="黑体" w:hAnsi="黑体" w:eastAsia="黑体" w:cs="黑体"/>
                <w:bCs/>
                <w:sz w:val="28"/>
              </w:rPr>
              <w:tab/>
            </w:r>
            <w:r>
              <w:rPr>
                <w:rFonts w:hint="eastAsia" w:ascii="黑体" w:hAnsi="黑体" w:eastAsia="黑体" w:cs="黑体"/>
                <w:bCs/>
                <w:sz w:val="28"/>
              </w:rPr>
              <w:t>名</w:t>
            </w:r>
          </w:p>
        </w:tc>
        <w:tc>
          <w:tcPr>
            <w:tcW w:w="2438" w:type="dxa"/>
            <w:vAlign w:val="top"/>
          </w:tcPr>
          <w:p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bCs/>
                <w:sz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</w:rPr>
              <w:t>捐赠金额（元）</w:t>
            </w:r>
          </w:p>
        </w:tc>
        <w:tc>
          <w:tcPr>
            <w:tcW w:w="1842" w:type="dxa"/>
            <w:vAlign w:val="top"/>
          </w:tcPr>
          <w:p>
            <w:pPr>
              <w:pStyle w:val="5"/>
              <w:tabs>
                <w:tab w:val="left" w:pos="937"/>
              </w:tabs>
              <w:spacing w:line="400" w:lineRule="exact"/>
              <w:ind w:left="377"/>
              <w:jc w:val="both"/>
              <w:rPr>
                <w:rFonts w:hint="eastAsia" w:ascii="黑体" w:hAnsi="黑体" w:eastAsia="黑体" w:cs="黑体"/>
                <w:bCs/>
                <w:sz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</w:rPr>
              <w:t>姓</w:t>
            </w:r>
            <w:r>
              <w:rPr>
                <w:rFonts w:hint="eastAsia" w:ascii="黑体" w:hAnsi="黑体" w:eastAsia="黑体" w:cs="黑体"/>
                <w:bCs/>
                <w:sz w:val="28"/>
              </w:rPr>
              <w:tab/>
            </w:r>
            <w:r>
              <w:rPr>
                <w:rFonts w:hint="eastAsia" w:ascii="黑体" w:hAnsi="黑体" w:eastAsia="黑体" w:cs="黑体"/>
                <w:bCs/>
                <w:sz w:val="28"/>
              </w:rPr>
              <w:t>名</w:t>
            </w:r>
          </w:p>
        </w:tc>
        <w:tc>
          <w:tcPr>
            <w:tcW w:w="2552" w:type="dxa"/>
            <w:vAlign w:val="top"/>
          </w:tcPr>
          <w:p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bCs/>
                <w:sz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</w:rPr>
              <w:t>捐赠金额（元）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王秀梅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default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200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静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default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50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斌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50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邱诗蕴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50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彭红芬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50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刘增勇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50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汪平舟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50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default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李嘉琦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莉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严凯斌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李梦琦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何海伟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露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张峥灏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李璐瑶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top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祝振凯</w:t>
            </w:r>
          </w:p>
        </w:tc>
        <w:tc>
          <w:tcPr>
            <w:tcW w:w="2438" w:type="dxa"/>
            <w:vAlign w:val="top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lang w:val="en-US" w:eastAsia="zh-CN"/>
              </w:rPr>
              <w:t>30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top"/>
          </w:tcPr>
          <w:p>
            <w:pPr>
              <w:jc w:val="center"/>
              <w:rPr>
                <w:rFonts w:hint="eastAsia" w:cs="Times New Roman"/>
              </w:rPr>
            </w:pPr>
          </w:p>
        </w:tc>
        <w:tc>
          <w:tcPr>
            <w:tcW w:w="2438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84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cs="Times New Roman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ZGIwNWQ1ZWRiZDM2ZjY4ZGY4OWYwMDZmOTMwMzgifQ=="/>
  </w:docVars>
  <w:rsids>
    <w:rsidRoot w:val="7C613A2D"/>
    <w:rsid w:val="03482E76"/>
    <w:rsid w:val="49542C91"/>
    <w:rsid w:val="53096AB4"/>
    <w:rsid w:val="5A8C1895"/>
    <w:rsid w:val="61B21E94"/>
    <w:rsid w:val="7C126849"/>
    <w:rsid w:val="7C61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1"/>
    <w:basedOn w:val="1"/>
    <w:qFormat/>
    <w:uiPriority w:val="0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paragraph" w:customStyle="1" w:styleId="5">
    <w:name w:val="Table Paragraph"/>
    <w:basedOn w:val="1"/>
    <w:qFormat/>
    <w:uiPriority w:val="0"/>
    <w:pPr>
      <w:ind w:left="108"/>
    </w:pPr>
    <w:rPr>
      <w:rFonts w:ascii="宋体" w:hAnsi="宋体" w:cs="宋体"/>
      <w:szCs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198</Characters>
  <Lines>0</Lines>
  <Paragraphs>0</Paragraphs>
  <TotalTime>76</TotalTime>
  <ScaleCrop>false</ScaleCrop>
  <LinksUpToDate>false</LinksUpToDate>
  <CharactersWithSpaces>267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2020-09-27T02:14:00Z</dcterms:created>
  <dc:creator>戴露</dc:creator>
  <cp:lastModifiedBy>北几</cp:lastModifiedBy>
  <cp:lastPrinted>2022-08-24T01:57:16Z</cp:lastPrinted>
  <dcterms:modified xsi:type="dcterms:W3CDTF">2022-08-24T06:46:05Z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3F37FCB114FE4D7584508E8E997F09BB</vt:lpwstr>
  </property>
</Properties>
</file>